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468" w:lineRule="exact"/>
        <w:ind w:left="902" w:right="-20"/>
        <w:jc w:val="left"/>
        <w:rPr>
          <w:rFonts w:ascii="Adobe 仿宋 Std R" w:hAnsi="Adobe 仿宋 Std R" w:cs="Adobe 仿宋 Std R" w:eastAsia="Adobe 仿宋 Std R"/>
          <w:sz w:val="32"/>
          <w:szCs w:val="32"/>
        </w:rPr>
      </w:pPr>
      <w:rPr/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酒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店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管</w:t>
      </w:r>
      <w:r>
        <w:rPr>
          <w:rFonts w:ascii="Adobe 仿宋 Std R" w:hAnsi="Adobe 仿宋 Std R" w:cs="Adobe 仿宋 Std R" w:eastAsia="Adobe 仿宋 Std R"/>
          <w:sz w:val="32"/>
          <w:szCs w:val="32"/>
          <w:spacing w:val="0"/>
          <w:w w:val="100"/>
          <w:position w:val="-1"/>
        </w:rPr>
        <w:t>理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专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业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加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试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科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目</w:t>
      </w:r>
      <w:r>
        <w:rPr>
          <w:rFonts w:ascii="Adobe 仿宋 Std R" w:hAnsi="Adobe 仿宋 Std R" w:cs="Adobe 仿宋 Std R" w:eastAsia="Adobe 仿宋 Std R"/>
          <w:sz w:val="32"/>
          <w:szCs w:val="32"/>
          <w:spacing w:val="0"/>
          <w:w w:val="100"/>
          <w:position w:val="-1"/>
        </w:rPr>
        <w:t>考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试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纲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要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—</w:t>
      </w:r>
      <w:r>
        <w:rPr>
          <w:rFonts w:ascii="Adobe 仿宋 Std R" w:hAnsi="Adobe 仿宋 Std R" w:cs="Adobe 仿宋 Std R" w:eastAsia="Adobe 仿宋 Std R"/>
          <w:sz w:val="32"/>
          <w:szCs w:val="32"/>
          <w:spacing w:val="0"/>
          <w:w w:val="100"/>
          <w:position w:val="-1"/>
        </w:rPr>
        <w:t>—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旅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游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  <w:position w:val="-1"/>
        </w:rPr>
        <w:t>学</w:t>
      </w:r>
      <w:r>
        <w:rPr>
          <w:rFonts w:ascii="Adobe 仿宋 Std R" w:hAnsi="Adobe 仿宋 Std R" w:cs="Adobe 仿宋 Std R" w:eastAsia="Adobe 仿宋 Std R"/>
          <w:sz w:val="32"/>
          <w:szCs w:val="32"/>
          <w:spacing w:val="0"/>
          <w:w w:val="100"/>
          <w:position w:val="-1"/>
        </w:rPr>
        <w:t>概论</w:t>
      </w:r>
      <w:r>
        <w:rPr>
          <w:rFonts w:ascii="Adobe 仿宋 Std R" w:hAnsi="Adobe 仿宋 Std R" w:cs="Adobe 仿宋 Std R" w:eastAsia="Adobe 仿宋 Std R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30" w:lineRule="auto"/>
        <w:ind w:left="120" w:right="917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参考书目：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李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天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元主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编</w:t>
      </w:r>
      <w:r>
        <w:rPr>
          <w:rFonts w:ascii="Adobe 仿宋 Std R" w:hAnsi="Adobe 仿宋 Std R" w:cs="Adobe 仿宋 Std R" w:eastAsia="Adobe 仿宋 Std R"/>
          <w:sz w:val="28"/>
          <w:szCs w:val="28"/>
          <w:spacing w:val="-139"/>
          <w:w w:val="100"/>
        </w:rPr>
        <w:t>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《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学</w:t>
      </w:r>
      <w:r>
        <w:rPr>
          <w:rFonts w:ascii="Adobe 仿宋 Std R" w:hAnsi="Adobe 仿宋 Std R" w:cs="Adobe 仿宋 Std R" w:eastAsia="Adobe 仿宋 Std R"/>
          <w:sz w:val="28"/>
          <w:szCs w:val="28"/>
          <w:spacing w:val="-139"/>
          <w:w w:val="100"/>
        </w:rPr>
        <w:t>》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（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第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版</w:t>
      </w:r>
      <w:r>
        <w:rPr>
          <w:rFonts w:ascii="Adobe 仿宋 Std R" w:hAnsi="Adobe 仿宋 Std R" w:cs="Adobe 仿宋 Std R" w:eastAsia="Adobe 仿宋 Std R"/>
          <w:sz w:val="28"/>
          <w:szCs w:val="28"/>
          <w:spacing w:val="-139"/>
          <w:w w:val="100"/>
        </w:rPr>
        <w:t>）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北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京：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高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等教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育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出版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社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考试纲要：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4839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第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一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章</w:t>
      </w:r>
      <w:r>
        <w:rPr>
          <w:rFonts w:ascii="Adobe 仿宋 Std R" w:hAnsi="Adobe 仿宋 Std R" w:cs="Adobe 仿宋 Std R" w:eastAsia="Adobe 仿宋 Std R"/>
          <w:sz w:val="28"/>
          <w:szCs w:val="28"/>
          <w:spacing w:val="6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发展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历史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沿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革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93"/>
        </w:rPr>
        <w:t>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93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1"/>
          <w:w w:val="93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93"/>
        </w:rPr>
        <w:t>9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93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世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纪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以前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活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动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类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迁移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活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动的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原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因和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目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类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需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要产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生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的社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经济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景；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77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3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建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社会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时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期的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行发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展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状况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掌握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建社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发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展的特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点。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近代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游业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开端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握产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革命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对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近代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展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的影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响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3437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握托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马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斯·库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克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对旅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业的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贡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献。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现代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兴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起</w:t>
      </w:r>
    </w:p>
    <w:p>
      <w:pPr>
        <w:spacing w:before="38" w:after="0" w:line="330" w:lineRule="auto"/>
        <w:ind w:left="120" w:right="3159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战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后旅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活动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速发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展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的原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因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第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章</w:t>
      </w:r>
      <w:r>
        <w:rPr>
          <w:rFonts w:ascii="Adobe 仿宋 Std R" w:hAnsi="Adobe 仿宋 Std R" w:cs="Adobe 仿宋 Std R" w:eastAsia="Adobe 仿宋 Std R"/>
          <w:sz w:val="28"/>
          <w:szCs w:val="28"/>
          <w:spacing w:val="6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活动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活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动的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念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握“艾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斯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特”定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义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3718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活动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要素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与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基本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特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征。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活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动的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类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型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解对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游活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动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类型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不同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划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分标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；</w:t>
      </w:r>
    </w:p>
    <w:p>
      <w:pPr>
        <w:jc w:val="left"/>
        <w:spacing w:after="0"/>
        <w:sectPr>
          <w:type w:val="continuous"/>
          <w:pgSz w:w="11920" w:h="16840"/>
          <w:pgMar w:top="1360" w:bottom="280" w:left="1680" w:right="1680"/>
        </w:sectPr>
      </w:pPr>
      <w:rPr/>
    </w:p>
    <w:p>
      <w:pPr>
        <w:spacing w:before="0" w:after="0" w:line="411" w:lineRule="exact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  <w:position w:val="-1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-48"/>
          <w:w w:val="100"/>
          <w:position w:val="-1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解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国际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游和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国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内旅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的概念</w:t>
      </w:r>
      <w:r>
        <w:rPr>
          <w:rFonts w:ascii="Adobe 仿宋 Std R" w:hAnsi="Adobe 仿宋 Std R" w:cs="Adobe 仿宋 Std R" w:eastAsia="Adobe 仿宋 Std R"/>
          <w:sz w:val="28"/>
          <w:szCs w:val="28"/>
          <w:spacing w:val="-48"/>
          <w:w w:val="100"/>
          <w:position w:val="-1"/>
        </w:rPr>
        <w:t>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并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握两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之间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关系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差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别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现代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游活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动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的特点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1599"/>
        <w:jc w:val="left"/>
        <w:tabs>
          <w:tab w:pos="1240" w:val="left"/>
        </w:tabs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活动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普及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性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、地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集中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性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、季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性特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点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第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三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章</w:t>
        <w:tab/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者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本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概念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握罗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马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会议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对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入境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定义；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2439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国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对入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境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和国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实现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个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人旅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需求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客观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条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件</w:t>
      </w:r>
    </w:p>
    <w:p>
      <w:pPr>
        <w:spacing w:before="38" w:after="0" w:line="330" w:lineRule="auto"/>
        <w:ind w:left="120" w:right="3557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握实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现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个人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的客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条件。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实现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个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人旅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需求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主观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条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件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动机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概念；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动机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类型；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4678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3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动机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影响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因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素。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四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类型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及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其需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特点</w:t>
      </w:r>
    </w:p>
    <w:p>
      <w:pPr>
        <w:spacing w:before="38" w:after="0" w:line="330" w:lineRule="auto"/>
        <w:ind w:left="120" w:right="3838"/>
        <w:jc w:val="left"/>
        <w:tabs>
          <w:tab w:pos="1240" w:val="left"/>
        </w:tabs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握不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类型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需求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特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点。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第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四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章</w:t>
        <w:tab/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资源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源的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基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本概念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资源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概念；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资源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分类；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3838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3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资源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特点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价值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决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定。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源的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开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发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资源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开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发的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要性；</w:t>
      </w:r>
    </w:p>
    <w:p>
      <w:pPr>
        <w:jc w:val="left"/>
        <w:spacing w:after="0"/>
        <w:sectPr>
          <w:pgSz w:w="11920" w:h="16840"/>
          <w:pgMar w:top="1500" w:bottom="280" w:left="1680" w:right="1560"/>
        </w:sectPr>
      </w:pPr>
      <w:rPr/>
    </w:p>
    <w:p>
      <w:pPr>
        <w:spacing w:before="0" w:after="0" w:line="411" w:lineRule="exact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  <w:position w:val="-1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资源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开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发工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作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的基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本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内容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原则。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源的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保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护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资源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遭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受损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害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和破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坏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的原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因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3159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资源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保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护工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作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的原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则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与措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施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第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五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章</w:t>
      </w:r>
      <w:r>
        <w:rPr>
          <w:rFonts w:ascii="Adobe 仿宋 Std R" w:hAnsi="Adobe 仿宋 Std R" w:cs="Adobe 仿宋 Std R" w:eastAsia="Adobe 仿宋 Std R"/>
          <w:sz w:val="28"/>
          <w:szCs w:val="28"/>
          <w:spacing w:val="6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业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认识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游业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业的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念；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业的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成；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3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业的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性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质；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5398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4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业的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特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点。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旅行社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国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和外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国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社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的分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类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社的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作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用；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社开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展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业务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主要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方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式；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3718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3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社行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中发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展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的新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动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向。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住宿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与饭店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握饭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店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连锁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团的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念和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竞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争优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势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3718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握饭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店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合作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团的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念和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类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型。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四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交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通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解主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方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式；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3159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握影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响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选择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游方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式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的因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素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五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景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点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景点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定义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特点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类别；</w:t>
      </w:r>
    </w:p>
    <w:p>
      <w:pPr>
        <w:jc w:val="left"/>
        <w:spacing w:after="0"/>
        <w:sectPr>
          <w:pgSz w:w="11920" w:h="16840"/>
          <w:pgMar w:top="1500" w:bottom="280" w:left="1680" w:right="1680"/>
        </w:sectPr>
      </w:pPr>
      <w:rPr/>
    </w:p>
    <w:p>
      <w:pPr>
        <w:spacing w:before="0" w:after="0" w:line="411" w:lineRule="exact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  <w:position w:val="-1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握影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响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景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点经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营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的基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本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因素。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六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的产品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产品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概念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特点；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1757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产品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质量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标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准和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质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量管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本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途径。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第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六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章</w:t>
      </w:r>
      <w:r>
        <w:rPr>
          <w:rFonts w:ascii="Adobe 仿宋 Std R" w:hAnsi="Adobe 仿宋 Std R" w:cs="Adobe 仿宋 Std R" w:eastAsia="Adobe 仿宋 Std R"/>
          <w:sz w:val="28"/>
          <w:szCs w:val="28"/>
          <w:spacing w:val="6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组织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国家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游组织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家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政府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支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持旅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发展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动机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干预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展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性；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3999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解政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府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干预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展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的手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段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国际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游组织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织的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念和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类；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2038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解世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织和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太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平洋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洲旅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协会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况。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第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七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章</w:t>
      </w:r>
      <w:r>
        <w:rPr>
          <w:rFonts w:ascii="Adobe 仿宋 Std R" w:hAnsi="Adobe 仿宋 Std R" w:cs="Adobe 仿宋 Std R" w:eastAsia="Adobe 仿宋 Std R"/>
          <w:sz w:val="28"/>
          <w:szCs w:val="28"/>
          <w:spacing w:val="6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市场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场的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念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市场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概念；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358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市场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分的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念和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意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义，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市场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细分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依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据。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全球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国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际旅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客流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状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况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客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流分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布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格局；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客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源的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地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区分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布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状况；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4416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3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客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流规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律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我国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游业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入境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游市场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国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海外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客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源市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场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本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现状；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择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重点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游客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源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市场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应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考虑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因素；</w:t>
      </w:r>
    </w:p>
    <w:p>
      <w:pPr>
        <w:jc w:val="left"/>
        <w:spacing w:after="0"/>
        <w:sectPr>
          <w:pgSz w:w="11920" w:h="16840"/>
          <w:pgMar w:top="1500" w:bottom="280" w:left="1680" w:right="1680"/>
        </w:sectPr>
      </w:pPr>
      <w:rPr/>
    </w:p>
    <w:p>
      <w:pPr>
        <w:spacing w:before="0" w:after="0" w:line="411" w:lineRule="exact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  <w:position w:val="-1"/>
        </w:rPr>
        <w:t>3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握我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国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在国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客源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场竞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争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中存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在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的问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题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四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我国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游业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国内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游市场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3999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场的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基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本特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点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五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我国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游业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出境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游市场</w:t>
      </w:r>
    </w:p>
    <w:p>
      <w:pPr>
        <w:spacing w:before="38" w:after="0" w:line="330" w:lineRule="auto"/>
        <w:ind w:left="120" w:right="3999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国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出境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游市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场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的特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点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第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八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章</w:t>
      </w:r>
      <w:r>
        <w:rPr>
          <w:rFonts w:ascii="Adobe 仿宋 Std R" w:hAnsi="Adobe 仿宋 Std R" w:cs="Adobe 仿宋 Std R" w:eastAsia="Adobe 仿宋 Std R"/>
          <w:sz w:val="28"/>
          <w:szCs w:val="28"/>
          <w:spacing w:val="6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影响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经济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影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响</w:t>
      </w:r>
    </w:p>
    <w:p>
      <w:pPr>
        <w:spacing w:before="38" w:after="0" w:line="330" w:lineRule="auto"/>
        <w:ind w:left="120" w:right="917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展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对一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个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国家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经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济的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积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极影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响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和消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影响。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促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进接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待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地区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经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济发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展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的理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论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根据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乘数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论；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3718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乘数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类型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影响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因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素。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社会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文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化影响</w:t>
      </w:r>
    </w:p>
    <w:p>
      <w:pPr>
        <w:spacing w:before="38" w:after="0" w:line="330" w:lineRule="auto"/>
        <w:ind w:left="120" w:right="2319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对社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文化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积极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影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响和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消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极影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响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四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环境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影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响</w:t>
      </w:r>
    </w:p>
    <w:p>
      <w:pPr>
        <w:spacing w:before="38" w:after="0" w:line="330" w:lineRule="auto"/>
        <w:ind w:left="120" w:right="2878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对环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境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的积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影响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消极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影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响。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五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可持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续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发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展</w:t>
      </w:r>
    </w:p>
    <w:p>
      <w:pPr>
        <w:spacing w:before="38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1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了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解可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续旅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发展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含义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可持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续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的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内容；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-1"/>
          <w:w w:val="82"/>
        </w:rPr>
        <w:t>2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掌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握实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现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可持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续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旅游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发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展的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心问题—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—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旅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游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承载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力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。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0" w:lineRule="auto"/>
        <w:ind w:left="120" w:right="7217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题型：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填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空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；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选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择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题；</w:t>
      </w:r>
    </w:p>
    <w:p>
      <w:pPr>
        <w:jc w:val="left"/>
        <w:spacing w:after="0"/>
        <w:sectPr>
          <w:pgSz w:w="11920" w:h="16840"/>
          <w:pgMar w:top="1500" w:bottom="280" w:left="1680" w:right="1680"/>
        </w:sectPr>
      </w:pPr>
      <w:rPr/>
    </w:p>
    <w:p>
      <w:pPr>
        <w:spacing w:before="0" w:after="0" w:line="411" w:lineRule="exact"/>
        <w:ind w:left="120" w:right="-20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名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  <w:position w:val="-1"/>
        </w:rPr>
        <w:t>词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-1"/>
        </w:rPr>
        <w:t>解释；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0" w:lineRule="auto"/>
        <w:ind w:left="120" w:right="6658"/>
        <w:jc w:val="left"/>
        <w:rPr>
          <w:rFonts w:ascii="Adobe 仿宋 Std R" w:hAnsi="Adobe 仿宋 Std R" w:cs="Adobe 仿宋 Std R" w:eastAsia="Adobe 仿宋 Std R"/>
          <w:sz w:val="28"/>
          <w:szCs w:val="28"/>
        </w:rPr>
      </w:pPr>
      <w:rPr/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简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答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题；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论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述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题；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 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案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例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分析</w:t>
      </w:r>
      <w:r>
        <w:rPr>
          <w:rFonts w:ascii="Adobe 仿宋 Std R" w:hAnsi="Adobe 仿宋 Std R" w:cs="Adobe 仿宋 Std R" w:eastAsia="Adobe 仿宋 Std R"/>
          <w:sz w:val="28"/>
          <w:szCs w:val="28"/>
          <w:spacing w:val="-3"/>
          <w:w w:val="100"/>
        </w:rPr>
        <w:t>题</w:t>
      </w:r>
      <w:r>
        <w:rPr>
          <w:rFonts w:ascii="Adobe 仿宋 Std R" w:hAnsi="Adobe 仿宋 Std R" w:cs="Adobe 仿宋 Std R" w:eastAsia="Adobe 仿宋 Std R"/>
          <w:sz w:val="28"/>
          <w:szCs w:val="28"/>
          <w:spacing w:val="0"/>
          <w:w w:val="100"/>
        </w:rPr>
        <w:t>；</w:t>
      </w:r>
    </w:p>
    <w:sectPr>
      <w:pgSz w:w="11920" w:h="16840"/>
      <w:pgMar w:top="15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dobe 仿宋 Std R">
    <w:charset w:val="128"/>
    <w:family w:val="roman"/>
    <w:pitch w:val="variable"/>
  </w:font>
  <w:font w:name="Adobe 繁黑體 Std B">
    <w:charset w:val="12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2019-04-10T16:12:25Z</dcterms:created>
  <dcterms:modified xsi:type="dcterms:W3CDTF">2019-04-10T16:12:25Z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LastSaved">
    <vt:filetime>2019-04-10T00:00:00Z</vt:filetime>
  </property>
</Properties>
</file>